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58" w:rsidRDefault="00094B58">
      <w:bookmarkStart w:id="0" w:name="_GoBack"/>
      <w:bookmarkEnd w:id="0"/>
      <w:r w:rsidRPr="00094B58">
        <w:t>Cantidad unidades de Taxis: 366</w:t>
      </w:r>
    </w:p>
    <w:p w:rsidR="00094B58" w:rsidRDefault="00094B58">
      <w:r w:rsidRPr="00094B58">
        <w:t xml:space="preserve">Cantidad unidades de </w:t>
      </w:r>
      <w:proofErr w:type="spellStart"/>
      <w:r w:rsidRPr="00094B58">
        <w:t>Remis</w:t>
      </w:r>
      <w:proofErr w:type="spellEnd"/>
      <w:r w:rsidRPr="00094B58">
        <w:t xml:space="preserve">: 107 </w:t>
      </w:r>
    </w:p>
    <w:p w:rsidR="00094B58" w:rsidRDefault="00094B58">
      <w:r w:rsidRPr="00094B58">
        <w:t xml:space="preserve">Cantidad unidades de Transporte Contratado: 339 </w:t>
      </w:r>
    </w:p>
    <w:p w:rsidR="00094B58" w:rsidRDefault="00094B58">
      <w:r w:rsidRPr="00094B58">
        <w:t xml:space="preserve">Cantidad unidades de Ómnibus urbanos: 207 </w:t>
      </w:r>
    </w:p>
    <w:p w:rsidR="00094B58" w:rsidRDefault="00094B58">
      <w:r w:rsidRPr="00094B58">
        <w:t xml:space="preserve">Cantidad unidades de Transporte Privado: 9 </w:t>
      </w:r>
    </w:p>
    <w:p w:rsidR="00094B58" w:rsidRDefault="00094B58">
      <w:r w:rsidRPr="00094B58">
        <w:t xml:space="preserve">Cantidad unidades de Academias de Conductores: 16 </w:t>
      </w:r>
    </w:p>
    <w:p w:rsidR="00094B58" w:rsidRDefault="00094B58">
      <w:r w:rsidRPr="00094B58">
        <w:t xml:space="preserve">Cantidad unidades de Transporte Discapacitados: 5 </w:t>
      </w:r>
    </w:p>
    <w:p w:rsidR="00094B58" w:rsidRDefault="00094B58">
      <w:r w:rsidRPr="00094B58">
        <w:t xml:space="preserve">Cantidad unidades de Transporte Escolar: 60 </w:t>
      </w:r>
    </w:p>
    <w:p w:rsidR="00094B58" w:rsidRDefault="00094B58">
      <w:r w:rsidRPr="00094B58">
        <w:t xml:space="preserve">Cantidad unidades de </w:t>
      </w:r>
      <w:proofErr w:type="spellStart"/>
      <w:r w:rsidRPr="00094B58">
        <w:t>Remis</w:t>
      </w:r>
      <w:proofErr w:type="spellEnd"/>
      <w:r w:rsidRPr="00094B58">
        <w:t xml:space="preserve"> Vip: 42 </w:t>
      </w:r>
    </w:p>
    <w:p w:rsidR="001662FC" w:rsidRDefault="00094B58">
      <w:proofErr w:type="gramStart"/>
      <w:r w:rsidRPr="00094B58">
        <w:t>Total</w:t>
      </w:r>
      <w:proofErr w:type="gramEnd"/>
      <w:r w:rsidRPr="00094B58">
        <w:t xml:space="preserve"> de unidades: 1151 </w:t>
      </w:r>
    </w:p>
    <w:sectPr w:rsidR="00166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58"/>
    <w:rsid w:val="00094B58"/>
    <w:rsid w:val="001D2AC6"/>
    <w:rsid w:val="00FA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4BF5"/>
  <w15:chartTrackingRefBased/>
  <w15:docId w15:val="{F4A520FE-C442-441B-8C28-DABD7B78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Mazzuchelli</dc:creator>
  <cp:keywords/>
  <dc:description/>
  <cp:lastModifiedBy>Agostina Mazzuchelli</cp:lastModifiedBy>
  <cp:revision>1</cp:revision>
  <dcterms:created xsi:type="dcterms:W3CDTF">2019-05-07T16:43:00Z</dcterms:created>
  <dcterms:modified xsi:type="dcterms:W3CDTF">2019-05-07T16:50:00Z</dcterms:modified>
</cp:coreProperties>
</file>